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09B2" w14:textId="77777777" w:rsidR="005972CF" w:rsidRDefault="005972CF" w:rsidP="005972CF">
      <w:pPr>
        <w:jc w:val="center"/>
        <w:rPr>
          <w:rFonts w:eastAsia="Times New Roman" w:cs="Times New Roman"/>
          <w:i/>
          <w:iCs/>
          <w:sz w:val="18"/>
          <w:szCs w:val="24"/>
        </w:rPr>
      </w:pPr>
      <w:r>
        <w:rPr>
          <w:rFonts w:eastAsia="Times New Roman" w:cs="Times New Roman"/>
          <w:b/>
          <w:bCs/>
          <w:sz w:val="32"/>
          <w:szCs w:val="38"/>
        </w:rPr>
        <w:t>HOA MÂN CÔI</w:t>
      </w:r>
      <w:r>
        <w:rPr>
          <w:rFonts w:eastAsia="Times New Roman" w:cs="Times New Roman"/>
          <w:sz w:val="20"/>
          <w:szCs w:val="26"/>
        </w:rPr>
        <w:t xml:space="preserve"> </w:t>
      </w:r>
      <w:r>
        <w:rPr>
          <w:rFonts w:eastAsia="Times New Roman" w:cs="Times New Roman"/>
          <w:i/>
          <w:iCs/>
          <w:sz w:val="18"/>
          <w:szCs w:val="24"/>
        </w:rPr>
        <w:t xml:space="preserve">   </w:t>
      </w:r>
    </w:p>
    <w:p w14:paraId="6999D52B" w14:textId="77777777" w:rsidR="005972CF" w:rsidRDefault="005972CF" w:rsidP="005972CF">
      <w:pPr>
        <w:jc w:val="center"/>
        <w:rPr>
          <w:rFonts w:eastAsia="Times New Roman" w:cs="Times New Roman"/>
          <w:sz w:val="26"/>
          <w:szCs w:val="28"/>
        </w:rPr>
      </w:pPr>
      <w:r>
        <w:rPr>
          <w:rFonts w:eastAsia="Times New Roman" w:cs="Times New Roman"/>
          <w:b/>
          <w:bCs/>
          <w:i/>
          <w:iCs/>
          <w:sz w:val="24"/>
          <w:szCs w:val="26"/>
        </w:rPr>
        <w:t>Tháng 10 / 2023</w:t>
      </w:r>
    </w:p>
    <w:p w14:paraId="4D93B4DA" w14:textId="77777777" w:rsidR="005972CF" w:rsidRDefault="005972CF" w:rsidP="005972CF">
      <w:pPr>
        <w:jc w:val="center"/>
        <w:rPr>
          <w:rFonts w:eastAsia="Times New Roman" w:cs="Times New Roman"/>
          <w:b/>
          <w:bCs/>
          <w:szCs w:val="28"/>
        </w:rPr>
      </w:pPr>
      <w:r>
        <w:rPr>
          <w:rFonts w:eastAsia="Times New Roman" w:cs="Times New Roman"/>
          <w:b/>
          <w:bCs/>
          <w:szCs w:val="28"/>
        </w:rPr>
        <w:t>*******</w:t>
      </w:r>
    </w:p>
    <w:p w14:paraId="368DEE0E" w14:textId="77777777" w:rsidR="005972CF" w:rsidRPr="00D571ED" w:rsidRDefault="005972CF" w:rsidP="005972CF">
      <w:pPr>
        <w:tabs>
          <w:tab w:val="left" w:pos="567"/>
        </w:tabs>
        <w:rPr>
          <w:rFonts w:eastAsia="Times New Roman" w:cs="Times New Roman"/>
          <w:i/>
          <w:iCs/>
          <w:spacing w:val="-14"/>
          <w:sz w:val="27"/>
          <w:szCs w:val="27"/>
        </w:rPr>
      </w:pPr>
      <w:r>
        <w:rPr>
          <w:rFonts w:eastAsia="Times New Roman" w:cs="Times New Roman"/>
          <w:b/>
          <w:bCs/>
          <w:szCs w:val="28"/>
          <w:lang w:val="vi-VN"/>
        </w:rPr>
        <w:tab/>
      </w:r>
      <w:r>
        <w:rPr>
          <w:rFonts w:eastAsia="Times New Roman" w:cs="Times New Roman"/>
          <w:b/>
          <w:spacing w:val="-14"/>
          <w:szCs w:val="28"/>
        </w:rPr>
        <w:t>Ý nguyện:</w:t>
      </w:r>
      <w:r>
        <w:rPr>
          <w:rFonts w:eastAsia="Times New Roman" w:cs="Times New Roman"/>
          <w:spacing w:val="-14"/>
          <w:szCs w:val="28"/>
        </w:rPr>
        <w:t xml:space="preserve">  </w:t>
      </w:r>
      <w:r w:rsidRPr="00D571ED">
        <w:rPr>
          <w:rFonts w:eastAsia="Times New Roman" w:cs="Times New Roman"/>
          <w:i/>
          <w:sz w:val="26"/>
          <w:szCs w:val="26"/>
        </w:rPr>
        <w:t xml:space="preserve">Trong tháng này, chị em hãy chăm chỉ đọc Kinh Mân Côi, để </w:t>
      </w:r>
      <w:r>
        <w:rPr>
          <w:rFonts w:eastAsia="Times New Roman" w:cs="Times New Roman"/>
          <w:i/>
          <w:sz w:val="26"/>
          <w:szCs w:val="26"/>
        </w:rPr>
        <w:t>cầu nguyện cho việc truyền giáo của Hội Thánh. Xin Chúa cho mỗi chị em Mân Côi trở thành sứ giả loan báo Tin Mừng cho con cái cũng như những người khô khan nguội lạnh trong chính gia đình mình.</w:t>
      </w:r>
      <w:r w:rsidRPr="00D571ED">
        <w:rPr>
          <w:rFonts w:eastAsia="Times New Roman" w:cs="Times New Roman"/>
          <w:i/>
          <w:iCs/>
          <w:spacing w:val="-14"/>
          <w:sz w:val="27"/>
          <w:szCs w:val="27"/>
        </w:rPr>
        <w:t xml:space="preserve"> </w:t>
      </w:r>
    </w:p>
    <w:p w14:paraId="7DF26746" w14:textId="77777777" w:rsidR="005972CF" w:rsidRPr="00845882" w:rsidRDefault="005972CF" w:rsidP="005972CF">
      <w:pPr>
        <w:spacing w:before="120"/>
        <w:rPr>
          <w:i/>
          <w:sz w:val="24"/>
          <w:szCs w:val="24"/>
        </w:rPr>
      </w:pPr>
      <w:r>
        <w:rPr>
          <w:rFonts w:eastAsia="Times New Roman"/>
          <w:b/>
          <w:sz w:val="24"/>
          <w:szCs w:val="24"/>
        </w:rPr>
        <w:t>I - LỜI CHÚA :</w:t>
      </w:r>
      <w:r>
        <w:rPr>
          <w:rFonts w:eastAsia="Times New Roman"/>
          <w:sz w:val="26"/>
          <w:szCs w:val="26"/>
        </w:rPr>
        <w:t xml:space="preserve">   </w:t>
      </w:r>
      <w:r w:rsidRPr="00E15600">
        <w:rPr>
          <w:rFonts w:eastAsia="Times New Roman"/>
          <w:i/>
          <w:iCs/>
          <w:sz w:val="26"/>
          <w:szCs w:val="26"/>
        </w:rPr>
        <w:t>Tin mừng</w:t>
      </w:r>
      <w:r>
        <w:rPr>
          <w:rFonts w:eastAsia="Times New Roman"/>
          <w:sz w:val="26"/>
          <w:szCs w:val="26"/>
        </w:rPr>
        <w:t xml:space="preserve"> </w:t>
      </w:r>
      <w:r>
        <w:rPr>
          <w:rFonts w:eastAsia="Times New Roman"/>
          <w:b/>
          <w:i/>
          <w:sz w:val="24"/>
          <w:szCs w:val="24"/>
        </w:rPr>
        <w:t xml:space="preserve">Lc 1,26-38 </w:t>
      </w:r>
      <w:r>
        <w:rPr>
          <w:rFonts w:eastAsia="Times New Roman"/>
          <w:i/>
          <w:iCs/>
          <w:sz w:val="25"/>
          <w:szCs w:val="27"/>
        </w:rPr>
        <w:t>Lễ Bảo Trợ của Hội</w:t>
      </w:r>
      <w:r>
        <w:rPr>
          <w:rFonts w:eastAsia="Times New Roman"/>
          <w:i/>
          <w:iCs/>
          <w:sz w:val="25"/>
          <w:szCs w:val="27"/>
          <w:lang w:val="vi-VN"/>
        </w:rPr>
        <w:t xml:space="preserve"> </w:t>
      </w:r>
      <w:r>
        <w:rPr>
          <w:rFonts w:eastAsia="Times New Roman"/>
          <w:i/>
          <w:iCs/>
          <w:sz w:val="25"/>
          <w:szCs w:val="27"/>
        </w:rPr>
        <w:t xml:space="preserve"> Mân Côi.</w:t>
      </w:r>
      <w:r>
        <w:rPr>
          <w:rFonts w:eastAsia="Times New Roman"/>
          <w:b/>
          <w:i/>
          <w:sz w:val="24"/>
          <w:szCs w:val="24"/>
        </w:rPr>
        <w:t xml:space="preserve"> </w:t>
      </w:r>
    </w:p>
    <w:p w14:paraId="5770E09D" w14:textId="77777777" w:rsidR="005972CF" w:rsidRDefault="005972CF" w:rsidP="005972CF">
      <w:pPr>
        <w:spacing w:before="120"/>
        <w:rPr>
          <w:rFonts w:eastAsia="Times New Roman"/>
          <w:b/>
          <w:sz w:val="24"/>
          <w:szCs w:val="24"/>
        </w:rPr>
      </w:pPr>
      <w:r>
        <w:rPr>
          <w:rFonts w:eastAsia="Times New Roman"/>
          <w:b/>
          <w:sz w:val="24"/>
          <w:szCs w:val="24"/>
        </w:rPr>
        <w:t>II. GỢI Ý SUY NIỆM:</w:t>
      </w:r>
    </w:p>
    <w:p w14:paraId="2065CE5D" w14:textId="77777777" w:rsidR="005972CF" w:rsidRDefault="005972CF" w:rsidP="005972CF">
      <w:pPr>
        <w:spacing w:before="120"/>
        <w:ind w:firstLine="720"/>
        <w:rPr>
          <w:szCs w:val="28"/>
        </w:rPr>
      </w:pPr>
      <w:r>
        <w:rPr>
          <w:szCs w:val="28"/>
        </w:rPr>
        <w:t>Bài Tin Mừng trên đây, được kết thúc bằng hai tiếng “Xin vâng” của Đức Mẹ. Hai tiếng “Xin vâng” xem ra rất nhỏ nhẹ đơn sơ, nhưng lại chứa đựng một tầm ảnh hưởng hết sức lớn lao.</w:t>
      </w:r>
    </w:p>
    <w:p w14:paraId="7CAA8BC4" w14:textId="77777777" w:rsidR="005972CF" w:rsidRDefault="005972CF" w:rsidP="005972CF">
      <w:pPr>
        <w:spacing w:before="120"/>
        <w:ind w:firstLine="720"/>
        <w:rPr>
          <w:szCs w:val="28"/>
        </w:rPr>
      </w:pPr>
      <w:r>
        <w:rPr>
          <w:szCs w:val="28"/>
        </w:rPr>
        <w:t xml:space="preserve">Thánh Augustinô đã nói: </w:t>
      </w:r>
      <w:r>
        <w:rPr>
          <w:i/>
          <w:szCs w:val="28"/>
        </w:rPr>
        <w:t>“để sáng tạo nên con, Thiên Chúa không cần đến con. Nhưng để cứu chuộc con thì cần có con cộng tác”</w:t>
      </w:r>
      <w:r>
        <w:rPr>
          <w:szCs w:val="28"/>
        </w:rPr>
        <w:t xml:space="preserve">. Quả đúng như vậy, Thiên Chúa có chương trình cứu độ của Ngài, nhưng để chương trình cứu độ ấy được thành công, cần phải có sự vâng phục và cộng tác của con người. Mặc dù Chúa muốn cho con người được hạnh phúc, nhưng nếu con người từ chối, Thiên Chúa cũng không thể bắt ép con người, bởi vì Thiên Chúa luôn tôn trọng sự tự do của họ. </w:t>
      </w:r>
    </w:p>
    <w:p w14:paraId="35C0D112" w14:textId="77777777" w:rsidR="005972CF" w:rsidRDefault="005972CF" w:rsidP="005972CF">
      <w:pPr>
        <w:spacing w:before="120"/>
        <w:ind w:firstLine="720"/>
        <w:rPr>
          <w:i/>
          <w:color w:val="FF0000"/>
          <w:szCs w:val="28"/>
        </w:rPr>
      </w:pPr>
      <w:r>
        <w:rPr>
          <w:szCs w:val="28"/>
        </w:rPr>
        <w:t>Chương trình đầu tiên của Chúa đã thất bại vì A-đam, E-và đã bất tuân, không vâng lời Thiên Chúa. Ông bà đã nghe ma quỷ cám dỗ làm theo ý riêng, không làm theo ý Chúa, nên đã dẫn nhân loại tới sự chết. Trái lại, Đức Mẹ đã đồng ý cộng tác và vâng phục trong sự tự do, nhờ hai tiếng “Xin vâng” của Đức Mẹ, nên chương trình cứu độ của Thiên Chúa đã được thực hiện cho loài người. Do đó,</w:t>
      </w:r>
      <w:r>
        <w:rPr>
          <w:i/>
          <w:color w:val="FF0000"/>
          <w:szCs w:val="28"/>
        </w:rPr>
        <w:t xml:space="preserve"> </w:t>
      </w:r>
      <w:r>
        <w:rPr>
          <w:szCs w:val="28"/>
        </w:rPr>
        <w:t>hai tiếng “Xin vâng” có ảnh hưởng trực tiếp tới chương trình cứu độ của Thiên Chúa.</w:t>
      </w:r>
      <w:r>
        <w:rPr>
          <w:i/>
          <w:color w:val="FF0000"/>
          <w:szCs w:val="28"/>
        </w:rPr>
        <w:t xml:space="preserve"> </w:t>
      </w:r>
    </w:p>
    <w:p w14:paraId="4121648C" w14:textId="77777777" w:rsidR="005972CF" w:rsidRDefault="005972CF" w:rsidP="005972CF">
      <w:pPr>
        <w:spacing w:before="120"/>
        <w:ind w:firstLine="720"/>
        <w:rPr>
          <w:szCs w:val="28"/>
        </w:rPr>
      </w:pPr>
      <w:r>
        <w:rPr>
          <w:szCs w:val="28"/>
        </w:rPr>
        <w:t>Hai tiếng “Xin vâng” của Đức Mẹ vọng lại hai tiếng “Xin vâng” của Ngôi Lời Thiên Chúa.</w:t>
      </w:r>
      <w:r>
        <w:rPr>
          <w:i/>
          <w:szCs w:val="28"/>
        </w:rPr>
        <w:t xml:space="preserve"> </w:t>
      </w:r>
      <w:r>
        <w:rPr>
          <w:szCs w:val="28"/>
        </w:rPr>
        <w:t>Vì vâng lời Chúa Cha, Con Thiên Chúa đã nhập thể làm người. Ngay khi Đức Mẹ đáp lời “Xin vâng” với Thiên thần Gabriel, Con Thiên Chúa cũng đáp lời “Xin vâng” với Chúa Cha. Với hai tiếng “Xin vâng”, Đức Mẹ đã khai thông chương trình cứu chuộc của Thiên Chúa đã bị bế tắc bởi Nguyên tổ loài người. Sau hai tiếng “Xin vâng”, Con Thiên Chúa đã xuống thế làm người, trong cung lòng trong sạch, thánh khiết của Đức Mẹ.</w:t>
      </w:r>
    </w:p>
    <w:p w14:paraId="391B33DD" w14:textId="77777777" w:rsidR="005972CF" w:rsidRDefault="005972CF" w:rsidP="005972CF">
      <w:pPr>
        <w:spacing w:before="120"/>
        <w:ind w:firstLine="720"/>
        <w:rPr>
          <w:szCs w:val="28"/>
        </w:rPr>
      </w:pPr>
      <w:r>
        <w:rPr>
          <w:szCs w:val="28"/>
        </w:rPr>
        <w:t xml:space="preserve">Hai tiếng “Xin vâng” của Mẹ nghe có vẻ rất nhỏ nhẹ và khiêm tốn, nhưng đã ảnh hưởng tới cả cuộc đời của Chúa Giêsu và Đức Mẹ cũng như cho cả thế giới. </w:t>
      </w:r>
    </w:p>
    <w:p w14:paraId="63A1796E" w14:textId="77777777" w:rsidR="005972CF" w:rsidRDefault="005972CF" w:rsidP="005972CF">
      <w:pPr>
        <w:spacing w:before="120"/>
        <w:ind w:firstLine="720"/>
        <w:rPr>
          <w:szCs w:val="28"/>
        </w:rPr>
      </w:pPr>
      <w:r>
        <w:rPr>
          <w:szCs w:val="28"/>
        </w:rPr>
        <w:t xml:space="preserve">Với Chúa Giêsu, nhờ hai tiếng xin vâng của Đức Mẹ, Chúa đã bước vào trần thế trong thân phận của một con người, giống chúng ta mọi đàng ngoại trừ tội lỗi. Ngài đã rời trời cao để đến ở nơi đất thấp. Ngài đã dập tắt ý riêng để làm theo ý Chúa Cha và coi thánh ý Chúa Cha như là lương thực để nuôi sống khi Ngài nói: </w:t>
      </w:r>
      <w:r>
        <w:rPr>
          <w:i/>
          <w:szCs w:val="28"/>
        </w:rPr>
        <w:t>“Lương thực nuôi sống Thầy là làm theo ý Đấng đã sai Thầy”</w:t>
      </w:r>
      <w:r>
        <w:rPr>
          <w:szCs w:val="28"/>
        </w:rPr>
        <w:t xml:space="preserve">. Vì vâng lời Chúa Cha mà Ngài đã chấp nhận chết trên Thánh giá như Ngài đã cầu nguyện trong vườn cây Dầu: </w:t>
      </w:r>
      <w:r>
        <w:rPr>
          <w:i/>
          <w:szCs w:val="28"/>
        </w:rPr>
        <w:t>“Lạy Cha, nếu có thể được thì xin cất chén này xa Con, nhưng đừng theo ý Con, mà theo ý Cha”</w:t>
      </w:r>
      <w:r>
        <w:rPr>
          <w:szCs w:val="28"/>
        </w:rPr>
        <w:t>.</w:t>
      </w:r>
    </w:p>
    <w:p w14:paraId="44BC4A20" w14:textId="77777777" w:rsidR="005972CF" w:rsidRPr="00017894" w:rsidRDefault="005972CF" w:rsidP="005972CF">
      <w:pPr>
        <w:spacing w:before="120"/>
        <w:ind w:firstLine="720"/>
        <w:rPr>
          <w:spacing w:val="-2"/>
          <w:szCs w:val="28"/>
        </w:rPr>
      </w:pPr>
      <w:r w:rsidRPr="00017894">
        <w:rPr>
          <w:spacing w:val="-2"/>
          <w:szCs w:val="28"/>
        </w:rPr>
        <w:t xml:space="preserve">Cũng vậy, với Mẹ Maria, hai tiếng “Xin vâng” đã ràng buộc tất cả cuộc đời Mẹ vào chương trình của Thiên Chúa. Vì “xin vâng”, Mẹ đã phải sinh con trong hang nhốt súc vật bẩn thỉu, hôi hám. Vì “xin vâng” Mẹ đã phải lận đận trốn chạy sang Ai cập trong đêm tối, đến một nơi không hề có người thân quen, không biết tiếng tăm, không biết phong tục tập quán. Vì “xin vâng” mà Mẹ đã chấp nhận đau khổ như lời tiên tri Simêon đã tiên báo: </w:t>
      </w:r>
      <w:r w:rsidRPr="00017894">
        <w:rPr>
          <w:i/>
          <w:spacing w:val="-2"/>
          <w:szCs w:val="28"/>
        </w:rPr>
        <w:t>“Một lưỡi gươm sẽ đâm thấu tâm hồn bà”</w:t>
      </w:r>
      <w:r w:rsidRPr="00017894">
        <w:rPr>
          <w:spacing w:val="-2"/>
          <w:szCs w:val="28"/>
        </w:rPr>
        <w:t xml:space="preserve">. Vì “xin vâng” mà Mẹ đã theo Đức Giêsu trên khắp hành trình rao giảng Tin mừng nơi trần thế. Vì “xin vâng” mà Mẹ phải đứng dưới chân thập giá, chịu mọi nỗi đau đớn, </w:t>
      </w:r>
      <w:r w:rsidRPr="00017894">
        <w:rPr>
          <w:spacing w:val="-2"/>
          <w:szCs w:val="28"/>
        </w:rPr>
        <w:lastRenderedPageBreak/>
        <w:t>khổ nhục với con của Mẹ. Khi tận mắt chứng kiến nỗi đau khổ ấy, dường như Mẹ cùng chết với Chúa Giêsu, con của Mẹ. Vì cuộc thương khó của Chúa chính là nỗi đau khổ của Mẹ.</w:t>
      </w:r>
    </w:p>
    <w:p w14:paraId="06748D50" w14:textId="77777777" w:rsidR="005972CF" w:rsidRDefault="005972CF" w:rsidP="005972CF">
      <w:pPr>
        <w:spacing w:before="120"/>
        <w:ind w:firstLine="720"/>
        <w:rPr>
          <w:szCs w:val="28"/>
        </w:rPr>
      </w:pPr>
      <w:r>
        <w:rPr>
          <w:szCs w:val="28"/>
        </w:rPr>
        <w:t xml:space="preserve">Như thế, để nói tiếng “Xin vâng” với Chúa Cha, cả Chúa Giêsu và Đức Mẹ đã phải tận diệt ý riêng của mình để thuận theo thánh ý Chúa Cha.  </w:t>
      </w:r>
    </w:p>
    <w:p w14:paraId="405DE7D1" w14:textId="77777777" w:rsidR="005972CF" w:rsidRDefault="005972CF" w:rsidP="005972CF">
      <w:pPr>
        <w:spacing w:before="120"/>
        <w:ind w:firstLine="720"/>
        <w:rPr>
          <w:szCs w:val="28"/>
        </w:rPr>
      </w:pPr>
      <w:r>
        <w:rPr>
          <w:szCs w:val="28"/>
        </w:rPr>
        <w:t>Khi tạo dựng nên chúng ta, Chúa đã có chương trình dành riêng cho mỗi người chúng ta, đó chính là chương trình tốt đẹp nhất. Nhưng nếu ta không cộng tác, thì chương trình ấy sẽ không thực hiện được. Để chương trình của Chúa được thực hiện, ta phải biết noi gương Đức Mẹ, đáp lời “Xin vâng” với Chúa, biết bỏ ý riêng để vâng theo ý Chúa. Hãy biết bỏ chương trình riêng để đi vào chương trình của Chúa. Hãy xin vâng khi vui cũng như lúc buồn. Hãy xin vâng khi hạnh phúc cũng như lúc đau khổ, bất hạnh. Hãy noi gương Đức Mẹ, xin vâng trong ngày truyền tin vui, và xin vâng cả khi đứng dưới chân thập giá trong đau khổ như Mẹ. Xin Vâng từng giây phút trong cuộc đời. Khi chương trình của Chúa được thực hiện, ta sẽ được hạnh phúc thực sự và không chỉ đem lại hạnh phúc cho ta mà còn cho những người chung quanh ta nữa.</w:t>
      </w:r>
    </w:p>
    <w:p w14:paraId="6D9307C7" w14:textId="77777777" w:rsidR="005972CF" w:rsidRPr="00017894" w:rsidRDefault="005972CF" w:rsidP="005972CF">
      <w:pPr>
        <w:spacing w:before="120"/>
        <w:ind w:firstLine="720"/>
        <w:rPr>
          <w:spacing w:val="-2"/>
          <w:szCs w:val="28"/>
        </w:rPr>
      </w:pPr>
      <w:r w:rsidRPr="00017894">
        <w:rPr>
          <w:spacing w:val="-2"/>
          <w:szCs w:val="28"/>
        </w:rPr>
        <w:t xml:space="preserve">Qua lời Chúa hôm nay, mỗi người chúng ta hãy xin Mẹ dạy chúng ta luôn biết noi gương Mẹ đáp lời </w:t>
      </w:r>
      <w:r w:rsidRPr="00017894">
        <w:rPr>
          <w:spacing w:val="-2"/>
          <w:sz w:val="24"/>
          <w:szCs w:val="24"/>
        </w:rPr>
        <w:t>XIN VÂNG</w:t>
      </w:r>
      <w:r w:rsidRPr="00017894">
        <w:rPr>
          <w:spacing w:val="-2"/>
          <w:szCs w:val="28"/>
        </w:rPr>
        <w:t>, để từ nay chúng ta không còn sống theo ý riêng của mình nữa mà biết luôn sống thánh ý Thiên Chúa như Mẹ đã nêu gương cho chúng ta.</w:t>
      </w:r>
    </w:p>
    <w:p w14:paraId="3650AC55" w14:textId="77777777" w:rsidR="005972CF" w:rsidRDefault="005972CF" w:rsidP="005972CF">
      <w:pPr>
        <w:spacing w:before="120"/>
        <w:rPr>
          <w:szCs w:val="28"/>
        </w:rPr>
      </w:pPr>
      <w:r>
        <w:rPr>
          <w:rFonts w:eastAsia="Times New Roman" w:cs="Times New Roman"/>
          <w:szCs w:val="28"/>
        </w:rPr>
        <w:t>Ta cũng hãy xin vâng bằng cả tấm lòng thành kính, bằng cả con tim và cả niềm vui, nỗi buồn xảy đến trong cuộc đời ta. Vì đó chính là thánh ý Thiên Chúa. Có như vậy chúng ta mới xứng đáng là con cái của Mẹ, để mai ngày được cùng Mẹ chung hưởng phúc vinh quang. Amen.</w:t>
      </w:r>
    </w:p>
    <w:p w14:paraId="4FEFFF03" w14:textId="77777777" w:rsidR="005972CF" w:rsidRDefault="005972CF" w:rsidP="005972CF">
      <w:pPr>
        <w:spacing w:before="120"/>
        <w:rPr>
          <w:b/>
          <w:sz w:val="27"/>
          <w:szCs w:val="27"/>
        </w:rPr>
      </w:pPr>
      <w:r>
        <w:rPr>
          <w:b/>
          <w:sz w:val="27"/>
          <w:szCs w:val="27"/>
        </w:rPr>
        <w:t xml:space="preserve">III - GỢI Ý SỐNG VÀ CHIA SẺ  </w:t>
      </w:r>
    </w:p>
    <w:p w14:paraId="4516F087" w14:textId="77777777" w:rsidR="005972CF" w:rsidRDefault="005972CF" w:rsidP="005972CF">
      <w:pPr>
        <w:numPr>
          <w:ilvl w:val="0"/>
          <w:numId w:val="2"/>
        </w:numPr>
        <w:tabs>
          <w:tab w:val="left" w:pos="567"/>
        </w:tabs>
        <w:spacing w:before="120"/>
        <w:ind w:left="284" w:hanging="284"/>
        <w:rPr>
          <w:szCs w:val="28"/>
          <w:lang w:val="fr-FR"/>
        </w:rPr>
      </w:pPr>
      <w:r>
        <w:rPr>
          <w:szCs w:val="28"/>
          <w:lang w:val="fr-FR"/>
        </w:rPr>
        <w:t xml:space="preserve"> Tôi có sẵn sàng đáp lời vâng phục thánh ý Thiên Chúa trong mọi biến cố của cuộc đời tôi, dù tôi chưa hiểu ý Chúa không ?   </w:t>
      </w:r>
    </w:p>
    <w:p w14:paraId="1C164E1A" w14:textId="77777777" w:rsidR="005972CF" w:rsidRDefault="005972CF" w:rsidP="005972CF">
      <w:pPr>
        <w:numPr>
          <w:ilvl w:val="0"/>
          <w:numId w:val="2"/>
        </w:numPr>
        <w:tabs>
          <w:tab w:val="left" w:pos="567"/>
        </w:tabs>
        <w:spacing w:before="120"/>
        <w:ind w:left="284" w:hanging="284"/>
        <w:rPr>
          <w:szCs w:val="28"/>
          <w:lang w:val="fr-FR"/>
        </w:rPr>
      </w:pPr>
      <w:r>
        <w:rPr>
          <w:szCs w:val="28"/>
          <w:lang w:val="fr-FR"/>
        </w:rPr>
        <w:t xml:space="preserve"> Mẹ không đáp lời xin vâng nơi môi miệng, nhưng đặc biệt Mẹ sống lời xin vâng ấy trong suốt cuộc đời Mẹ. Tôi có sống lời xin vâng hay chỉ vâng vâng, dạ dạ mà không đem ra thực hành?</w:t>
      </w:r>
    </w:p>
    <w:p w14:paraId="1EBEF3DE" w14:textId="77777777" w:rsidR="005972CF" w:rsidRDefault="005972CF" w:rsidP="005972CF">
      <w:pPr>
        <w:numPr>
          <w:ilvl w:val="0"/>
          <w:numId w:val="2"/>
        </w:numPr>
        <w:tabs>
          <w:tab w:val="left" w:pos="567"/>
        </w:tabs>
        <w:spacing w:before="120"/>
        <w:ind w:left="284" w:hanging="284"/>
        <w:rPr>
          <w:szCs w:val="28"/>
          <w:lang w:val="fr-FR"/>
        </w:rPr>
      </w:pPr>
      <w:r>
        <w:rPr>
          <w:szCs w:val="28"/>
          <w:lang w:val="fr-FR"/>
        </w:rPr>
        <w:t xml:space="preserve">Khi gặp buồn phiền đau khổ, tôi có nhìn ra và vâng theo thánh ý Thiên Chúa hay tôi phàn nàn kêu trách Chúa ? </w:t>
      </w:r>
      <w:r>
        <w:rPr>
          <w:rFonts w:eastAsia="Times New Roman"/>
          <w:szCs w:val="28"/>
        </w:rPr>
        <w:t xml:space="preserve">  </w:t>
      </w:r>
    </w:p>
    <w:p w14:paraId="1E9E5CE0" w14:textId="77777777" w:rsidR="005972CF" w:rsidRPr="006C7EEC" w:rsidRDefault="005972CF" w:rsidP="005972CF">
      <w:pPr>
        <w:spacing w:before="120"/>
        <w:rPr>
          <w:b/>
          <w:iCs/>
          <w:spacing w:val="-6"/>
          <w:sz w:val="26"/>
          <w:bdr w:val="none" w:sz="0" w:space="0" w:color="auto" w:frame="1"/>
        </w:rPr>
      </w:pPr>
      <w:r>
        <w:tab/>
      </w:r>
      <w:r w:rsidRPr="006C7EEC">
        <w:rPr>
          <w:rStyle w:val="Emphasis"/>
          <w:b/>
          <w:sz w:val="26"/>
          <w:bdr w:val="none" w:sz="0" w:space="0" w:color="auto" w:frame="1"/>
        </w:rPr>
        <w:t xml:space="preserve">* </w:t>
      </w:r>
      <w:r w:rsidRPr="006C7EEC">
        <w:rPr>
          <w:rStyle w:val="Emphasis"/>
          <w:b/>
          <w:spacing w:val="-6"/>
          <w:sz w:val="26"/>
          <w:bdr w:val="none" w:sz="0" w:space="0" w:color="auto" w:frame="1"/>
        </w:rPr>
        <w:t>Cầu nguyện cho chị em đã được Chúa gọi về trong tháng.</w:t>
      </w:r>
    </w:p>
    <w:p w14:paraId="3C5DACF4" w14:textId="77777777" w:rsidR="005972CF" w:rsidRPr="00672540" w:rsidRDefault="005972CF" w:rsidP="005972CF">
      <w:pPr>
        <w:tabs>
          <w:tab w:val="left" w:pos="567"/>
        </w:tabs>
        <w:spacing w:before="120"/>
        <w:rPr>
          <w:sz w:val="26"/>
        </w:rPr>
      </w:pPr>
      <w:r w:rsidRPr="00672540">
        <w:rPr>
          <w:sz w:val="26"/>
        </w:rPr>
        <w:t>1 - Maria Phạm Thị Phương, giáo họ Đức Bản, giáo xứ Vân Cương.</w:t>
      </w:r>
    </w:p>
    <w:p w14:paraId="70C0F397" w14:textId="77777777" w:rsidR="005972CF" w:rsidRPr="00672540" w:rsidRDefault="005972CF" w:rsidP="005972CF">
      <w:pPr>
        <w:tabs>
          <w:tab w:val="left" w:pos="567"/>
        </w:tabs>
        <w:rPr>
          <w:sz w:val="26"/>
        </w:rPr>
      </w:pPr>
      <w:r w:rsidRPr="00672540">
        <w:rPr>
          <w:sz w:val="26"/>
        </w:rPr>
        <w:t>2 - Anna Lê Thị Ngà, giáo họ Cửa Sông, giáo xứ Hoà Loan.</w:t>
      </w:r>
    </w:p>
    <w:p w14:paraId="354DD7B9" w14:textId="77777777" w:rsidR="005972CF" w:rsidRPr="00672540" w:rsidRDefault="005972CF" w:rsidP="005972CF">
      <w:pPr>
        <w:tabs>
          <w:tab w:val="left" w:pos="567"/>
        </w:tabs>
        <w:rPr>
          <w:sz w:val="26"/>
        </w:rPr>
      </w:pPr>
      <w:r w:rsidRPr="00672540">
        <w:rPr>
          <w:sz w:val="26"/>
        </w:rPr>
        <w:t>3 – Anna Nguyễn Thị Bóng, giáo họ Cửa Sông, giáo xứ Hoà Loan.</w:t>
      </w:r>
    </w:p>
    <w:p w14:paraId="0659B565" w14:textId="77777777" w:rsidR="005972CF" w:rsidRPr="00672540" w:rsidRDefault="005972CF" w:rsidP="005972CF">
      <w:pPr>
        <w:tabs>
          <w:tab w:val="left" w:pos="567"/>
        </w:tabs>
        <w:rPr>
          <w:sz w:val="26"/>
        </w:rPr>
      </w:pPr>
      <w:r w:rsidRPr="00672540">
        <w:rPr>
          <w:sz w:val="26"/>
        </w:rPr>
        <w:t>4 – Maria Nguyễn Thị Quy, họ nhà xứ, giáo xứ Thanh Dã.</w:t>
      </w:r>
    </w:p>
    <w:p w14:paraId="3A90875C" w14:textId="77777777" w:rsidR="005972CF" w:rsidRPr="006C7EEC" w:rsidRDefault="005972CF" w:rsidP="005972CF">
      <w:pPr>
        <w:tabs>
          <w:tab w:val="left" w:pos="567"/>
        </w:tabs>
        <w:rPr>
          <w:sz w:val="24"/>
          <w:szCs w:val="20"/>
        </w:rPr>
      </w:pPr>
      <w:r w:rsidRPr="00672540">
        <w:rPr>
          <w:sz w:val="26"/>
        </w:rPr>
        <w:t>5 – Anna  Nguyễn Thị Bích, giáo điểm Chũ, giáo hạt Bắc Giang.</w:t>
      </w:r>
    </w:p>
    <w:p w14:paraId="55A59994" w14:textId="77777777" w:rsidR="005972CF" w:rsidRPr="00017894" w:rsidRDefault="005972CF" w:rsidP="005972CF">
      <w:pPr>
        <w:pStyle w:val="NormalWeb"/>
        <w:numPr>
          <w:ilvl w:val="0"/>
          <w:numId w:val="1"/>
        </w:numPr>
        <w:shd w:val="clear" w:color="auto" w:fill="FFFFFF"/>
        <w:spacing w:before="120" w:beforeAutospacing="0" w:after="0" w:afterAutospacing="0"/>
        <w:ind w:left="714" w:hanging="357"/>
        <w:jc w:val="both"/>
        <w:textAlignment w:val="baseline"/>
        <w:rPr>
          <w:i/>
          <w:iCs/>
          <w:sz w:val="22"/>
          <w:szCs w:val="22"/>
          <w:lang w:val="fr-FR"/>
        </w:rPr>
      </w:pPr>
      <w:r w:rsidRPr="00017894">
        <w:rPr>
          <w:rStyle w:val="Emphasis"/>
          <w:spacing w:val="-6"/>
          <w:sz w:val="22"/>
          <w:szCs w:val="22"/>
          <w:bdr w:val="none" w:sz="0" w:space="0" w:color="auto" w:frame="1"/>
        </w:rPr>
        <w:t>*</w:t>
      </w:r>
      <w:r w:rsidRPr="00017894">
        <w:rPr>
          <w:rStyle w:val="Emphasis"/>
          <w:b/>
          <w:spacing w:val="-6"/>
          <w:sz w:val="22"/>
          <w:szCs w:val="22"/>
          <w:u w:val="single"/>
          <w:bdr w:val="none" w:sz="0" w:space="0" w:color="auto" w:frame="1"/>
        </w:rPr>
        <w:t>Lưu ý</w:t>
      </w:r>
      <w:r w:rsidRPr="00017894">
        <w:rPr>
          <w:rStyle w:val="Emphasis"/>
          <w:spacing w:val="-6"/>
          <w:sz w:val="22"/>
          <w:szCs w:val="22"/>
          <w:bdr w:val="none" w:sz="0" w:space="0" w:color="auto" w:frame="1"/>
        </w:rPr>
        <w:t xml:space="preserve">: </w:t>
      </w:r>
      <w:r w:rsidRPr="00017894">
        <w:rPr>
          <w:i/>
          <w:iCs/>
          <w:sz w:val="22"/>
          <w:szCs w:val="22"/>
          <w:lang w:val="fr-FR"/>
        </w:rPr>
        <w:t>Lễ Mân Côi, Bảo Trợ giáo phận năm nay được tổ chức vào lúc 9</w:t>
      </w:r>
      <w:r w:rsidRPr="00017894">
        <w:rPr>
          <w:i/>
          <w:iCs/>
          <w:sz w:val="22"/>
          <w:szCs w:val="22"/>
          <w:vertAlign w:val="superscript"/>
          <w:lang w:val="fr-FR"/>
        </w:rPr>
        <w:t>h</w:t>
      </w:r>
      <w:r w:rsidRPr="00017894">
        <w:rPr>
          <w:i/>
          <w:iCs/>
          <w:sz w:val="22"/>
          <w:szCs w:val="22"/>
          <w:lang w:val="fr-FR"/>
        </w:rPr>
        <w:t>00 sáng thứ Bảy, ngày 07 Tháng 10 năm 2023,</w:t>
      </w:r>
      <w:r w:rsidRPr="00017894">
        <w:rPr>
          <w:i/>
          <w:iCs/>
          <w:color w:val="FF0000"/>
          <w:sz w:val="22"/>
          <w:szCs w:val="22"/>
          <w:lang w:val="fr-FR"/>
        </w:rPr>
        <w:t xml:space="preserve"> </w:t>
      </w:r>
      <w:r w:rsidRPr="00017894">
        <w:rPr>
          <w:i/>
          <w:iCs/>
          <w:sz w:val="22"/>
          <w:szCs w:val="22"/>
          <w:lang w:val="fr-FR"/>
        </w:rPr>
        <w:t>tại Đền Lòng Chúa Thương Xót, giáo xứ Bến Đông. Xin các chị em về tham dự lễ bảo trợ của giáo phận, cũng là lễ bảo trợ của chị em được đông đủ, sốt sáng.</w:t>
      </w:r>
    </w:p>
    <w:p w14:paraId="4D01B5B5" w14:textId="77777777" w:rsidR="005972CF" w:rsidRPr="00017894" w:rsidRDefault="005972CF" w:rsidP="005972CF">
      <w:pPr>
        <w:pStyle w:val="NormalWeb"/>
        <w:numPr>
          <w:ilvl w:val="0"/>
          <w:numId w:val="1"/>
        </w:numPr>
        <w:shd w:val="clear" w:color="auto" w:fill="FFFFFF"/>
        <w:spacing w:before="60" w:beforeAutospacing="0" w:after="0" w:afterAutospacing="0"/>
        <w:jc w:val="both"/>
        <w:textAlignment w:val="baseline"/>
        <w:rPr>
          <w:i/>
          <w:iCs/>
          <w:sz w:val="22"/>
          <w:szCs w:val="22"/>
          <w:lang w:val="fr-FR"/>
        </w:rPr>
      </w:pPr>
      <w:r w:rsidRPr="00017894">
        <w:rPr>
          <w:i/>
          <w:iCs/>
          <w:sz w:val="22"/>
          <w:szCs w:val="22"/>
          <w:lang w:val="fr-FR"/>
        </w:rPr>
        <w:t>Chị em Mân Côi toàn giáo phận sẽ tập trung lúc 8</w:t>
      </w:r>
      <w:r w:rsidRPr="00017894">
        <w:rPr>
          <w:i/>
          <w:iCs/>
          <w:sz w:val="22"/>
          <w:szCs w:val="22"/>
          <w:vertAlign w:val="superscript"/>
          <w:lang w:val="fr-FR"/>
        </w:rPr>
        <w:t>h</w:t>
      </w:r>
      <w:r w:rsidRPr="00017894">
        <w:rPr>
          <w:i/>
          <w:iCs/>
          <w:sz w:val="22"/>
          <w:szCs w:val="22"/>
          <w:lang w:val="fr-FR"/>
        </w:rPr>
        <w:t>00 để ổn định, 8</w:t>
      </w:r>
      <w:r w:rsidRPr="00017894">
        <w:rPr>
          <w:i/>
          <w:iCs/>
          <w:sz w:val="22"/>
          <w:szCs w:val="22"/>
          <w:vertAlign w:val="superscript"/>
          <w:lang w:val="fr-FR"/>
        </w:rPr>
        <w:t>h</w:t>
      </w:r>
      <w:r w:rsidRPr="00017894">
        <w:rPr>
          <w:i/>
          <w:iCs/>
          <w:sz w:val="22"/>
          <w:szCs w:val="22"/>
          <w:lang w:val="fr-FR"/>
        </w:rPr>
        <w:t>30 dâng hoa kính Đức Mẹ, 9</w:t>
      </w:r>
      <w:r w:rsidRPr="00017894">
        <w:rPr>
          <w:i/>
          <w:iCs/>
          <w:sz w:val="22"/>
          <w:szCs w:val="22"/>
          <w:vertAlign w:val="superscript"/>
          <w:lang w:val="fr-FR"/>
        </w:rPr>
        <w:t>h</w:t>
      </w:r>
      <w:r w:rsidRPr="00017894">
        <w:rPr>
          <w:i/>
          <w:iCs/>
          <w:sz w:val="22"/>
          <w:szCs w:val="22"/>
          <w:lang w:val="fr-FR"/>
        </w:rPr>
        <w:t xml:space="preserve">00 Thánh Lễ. </w:t>
      </w:r>
    </w:p>
    <w:p w14:paraId="55A4ACA8" w14:textId="77777777" w:rsidR="005972CF" w:rsidRPr="00017894" w:rsidRDefault="005972CF" w:rsidP="005972CF">
      <w:pPr>
        <w:pStyle w:val="NormalWeb"/>
        <w:numPr>
          <w:ilvl w:val="0"/>
          <w:numId w:val="1"/>
        </w:numPr>
        <w:shd w:val="clear" w:color="auto" w:fill="FFFFFF"/>
        <w:spacing w:before="60" w:beforeAutospacing="0" w:after="0" w:afterAutospacing="0"/>
        <w:jc w:val="both"/>
        <w:textAlignment w:val="baseline"/>
        <w:rPr>
          <w:i/>
          <w:iCs/>
          <w:sz w:val="22"/>
          <w:szCs w:val="22"/>
          <w:lang w:val="fr-FR"/>
        </w:rPr>
      </w:pPr>
      <w:r w:rsidRPr="00017894">
        <w:rPr>
          <w:i/>
          <w:iCs/>
          <w:sz w:val="22"/>
          <w:szCs w:val="22"/>
          <w:lang w:val="fr-FR"/>
        </w:rPr>
        <w:t xml:space="preserve">Xin Ban phục vụ các giáo xứ, giáo họ trình bày với cha xứ của mình, cho chị em xưng tội trước khi về tham dự Thánh lễ. </w:t>
      </w:r>
    </w:p>
    <w:p w14:paraId="298082F2" w14:textId="77777777" w:rsidR="005972CF" w:rsidRPr="00672540" w:rsidRDefault="005972CF" w:rsidP="005972CF">
      <w:pPr>
        <w:pStyle w:val="NormalWeb"/>
        <w:numPr>
          <w:ilvl w:val="0"/>
          <w:numId w:val="1"/>
        </w:numPr>
        <w:shd w:val="clear" w:color="auto" w:fill="FFFFFF"/>
        <w:spacing w:before="120" w:beforeAutospacing="0" w:after="0" w:afterAutospacing="0"/>
        <w:jc w:val="both"/>
        <w:textAlignment w:val="baseline"/>
        <w:rPr>
          <w:i/>
          <w:iCs/>
          <w:sz w:val="25"/>
          <w:szCs w:val="27"/>
          <w:lang w:val="fr-FR"/>
        </w:rPr>
      </w:pPr>
      <w:r w:rsidRPr="00017894">
        <w:rPr>
          <w:i/>
          <w:iCs/>
          <w:sz w:val="22"/>
          <w:szCs w:val="22"/>
          <w:lang w:val="fr-FR"/>
        </w:rPr>
        <w:t>Thứ bảy, ngày 04/11/2023, theo lịch phân công, Giáo hạt Vĩnh Phúc sẽ tập trung tại TTTM Từ Phong lúc 16</w:t>
      </w:r>
      <w:r w:rsidRPr="00017894">
        <w:rPr>
          <w:i/>
          <w:iCs/>
          <w:sz w:val="22"/>
          <w:szCs w:val="22"/>
          <w:vertAlign w:val="superscript"/>
          <w:lang w:val="fr-FR"/>
        </w:rPr>
        <w:t>h</w:t>
      </w:r>
      <w:r w:rsidRPr="00017894">
        <w:rPr>
          <w:i/>
          <w:iCs/>
          <w:sz w:val="22"/>
          <w:szCs w:val="22"/>
          <w:lang w:val="fr-FR"/>
        </w:rPr>
        <w:t>00 để gặp gỡ, học hỏi, chia sẻ =&gt; 17</w:t>
      </w:r>
      <w:r w:rsidRPr="00017894">
        <w:rPr>
          <w:i/>
          <w:iCs/>
          <w:sz w:val="22"/>
          <w:szCs w:val="22"/>
          <w:vertAlign w:val="superscript"/>
          <w:lang w:val="fr-FR"/>
        </w:rPr>
        <w:t>h</w:t>
      </w:r>
      <w:r w:rsidRPr="00017894">
        <w:rPr>
          <w:i/>
          <w:iCs/>
          <w:sz w:val="22"/>
          <w:szCs w:val="22"/>
          <w:lang w:val="fr-FR"/>
        </w:rPr>
        <w:t>00 cơm chiều =&gt; 18</w:t>
      </w:r>
      <w:r w:rsidRPr="00017894">
        <w:rPr>
          <w:i/>
          <w:iCs/>
          <w:sz w:val="22"/>
          <w:szCs w:val="22"/>
          <w:vertAlign w:val="superscript"/>
          <w:lang w:val="fr-FR"/>
        </w:rPr>
        <w:t>h</w:t>
      </w:r>
      <w:r w:rsidRPr="00017894">
        <w:rPr>
          <w:i/>
          <w:iCs/>
          <w:sz w:val="22"/>
          <w:szCs w:val="22"/>
          <w:lang w:val="fr-FR"/>
        </w:rPr>
        <w:t>00 dâng hoa kính Đức Mẹ =&gt; 18</w:t>
      </w:r>
      <w:r w:rsidRPr="00017894">
        <w:rPr>
          <w:i/>
          <w:iCs/>
          <w:sz w:val="22"/>
          <w:szCs w:val="22"/>
          <w:vertAlign w:val="superscript"/>
          <w:lang w:val="fr-FR"/>
        </w:rPr>
        <w:t>h</w:t>
      </w:r>
      <w:r w:rsidRPr="00017894">
        <w:rPr>
          <w:i/>
          <w:iCs/>
          <w:sz w:val="22"/>
          <w:szCs w:val="22"/>
          <w:lang w:val="fr-FR"/>
        </w:rPr>
        <w:t>30 Thánh lễ.</w:t>
      </w:r>
    </w:p>
    <w:p w14:paraId="422C568E" w14:textId="7DD8CCE5" w:rsidR="005972CF" w:rsidRDefault="005972CF" w:rsidP="005972CF">
      <w:pPr>
        <w:spacing w:before="120"/>
        <w:rPr>
          <w:b/>
        </w:rPr>
      </w:pPr>
      <w:r>
        <w:t xml:space="preserve">                                                         </w:t>
      </w:r>
      <w:r>
        <w:t xml:space="preserve">                                               </w:t>
      </w:r>
      <w:r>
        <w:rPr>
          <w:b/>
        </w:rPr>
        <w:t>Lm. Phêrô Mai Viết Thắng</w:t>
      </w:r>
    </w:p>
    <w:p w14:paraId="3A015ADB" w14:textId="2C58B506" w:rsidR="005972CF" w:rsidRDefault="005972CF" w:rsidP="005972CF">
      <w:r>
        <w:t xml:space="preserve">                                                             </w:t>
      </w:r>
      <w:r>
        <w:t xml:space="preserve">                                               </w:t>
      </w:r>
      <w:r>
        <w:t>Đặc trách Hội Mân Côi</w:t>
      </w:r>
    </w:p>
    <w:p w14:paraId="5E900F32" w14:textId="3552AED5" w:rsidR="00306FB5" w:rsidRDefault="005972CF" w:rsidP="005972CF">
      <w:pPr>
        <w:jc w:val="center"/>
      </w:pPr>
      <w:r>
        <w:t xml:space="preserve">                                                        </w:t>
      </w:r>
      <w:r>
        <w:t xml:space="preserve">                                                </w:t>
      </w:r>
      <w:r>
        <w:t>Giáo Phận Bắc Ninh.</w:t>
      </w:r>
    </w:p>
    <w:sectPr w:rsidR="00306FB5" w:rsidSect="005972CF">
      <w:pgSz w:w="11906" w:h="16838"/>
      <w:pgMar w:top="567" w:right="567" w:bottom="567" w:left="851" w:header="709" w:footer="709" w:gutter="0"/>
      <w:cols w:space="67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F1CC5"/>
    <w:multiLevelType w:val="hybridMultilevel"/>
    <w:tmpl w:val="BEA66724"/>
    <w:lvl w:ilvl="0" w:tplc="CDD4D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0F10"/>
    <w:multiLevelType w:val="hybridMultilevel"/>
    <w:tmpl w:val="61CE7B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25943752">
    <w:abstractNumId w:val="0"/>
  </w:num>
  <w:num w:numId="2" w16cid:durableId="2121336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CF"/>
    <w:rsid w:val="00306FB5"/>
    <w:rsid w:val="005972CF"/>
    <w:rsid w:val="00C825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C067"/>
  <w15:chartTrackingRefBased/>
  <w15:docId w15:val="{24428D37-EEDE-4D6C-AB42-D56C4E70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F"/>
    <w:pPr>
      <w:spacing w:after="0" w:line="240" w:lineRule="auto"/>
      <w:jc w:val="both"/>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972CF"/>
    <w:pPr>
      <w:spacing w:before="100" w:beforeAutospacing="1" w:after="100" w:afterAutospacing="1"/>
      <w:jc w:val="left"/>
    </w:pPr>
    <w:rPr>
      <w:rFonts w:eastAsia="Times New Roman" w:cs="Times New Roman"/>
      <w:sz w:val="24"/>
      <w:szCs w:val="24"/>
    </w:rPr>
  </w:style>
  <w:style w:type="character" w:styleId="Emphasis">
    <w:name w:val="Emphasis"/>
    <w:basedOn w:val="DefaultParagraphFont"/>
    <w:qFormat/>
    <w:rsid w:val="00597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2023-09-29T02:22:00Z</dcterms:created>
  <dcterms:modified xsi:type="dcterms:W3CDTF">2023-09-29T02:24:00Z</dcterms:modified>
</cp:coreProperties>
</file>